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B3" w:rsidRPr="00CB56EF" w:rsidRDefault="00782BB3" w:rsidP="00782BB3">
      <w:pPr>
        <w:spacing w:after="0" w:line="240" w:lineRule="exact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B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782BB3" w:rsidRPr="00CB56EF" w:rsidRDefault="00782BB3" w:rsidP="00782BB3">
      <w:pPr>
        <w:spacing w:after="0" w:line="240" w:lineRule="exact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Коллективному договору</w:t>
      </w:r>
    </w:p>
    <w:p w:rsidR="00782BB3" w:rsidRPr="00CB56EF" w:rsidRDefault="00782BB3" w:rsidP="00782BB3">
      <w:pPr>
        <w:spacing w:after="0" w:line="240" w:lineRule="exact"/>
        <w:ind w:left="5664" w:firstLine="85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2BB3" w:rsidRPr="00CB56EF" w:rsidRDefault="00782BB3" w:rsidP="00782BB3">
      <w:pPr>
        <w:spacing w:after="0" w:line="240" w:lineRule="exact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2BB3" w:rsidRDefault="00782BB3" w:rsidP="00782B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BB3" w:rsidRDefault="00782BB3" w:rsidP="00782B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22"/>
        <w:tblW w:w="9747" w:type="dxa"/>
        <w:tblLook w:val="01E0"/>
      </w:tblPr>
      <w:tblGrid>
        <w:gridCol w:w="4644"/>
        <w:gridCol w:w="426"/>
        <w:gridCol w:w="4677"/>
      </w:tblGrid>
      <w:tr w:rsidR="00782BB3" w:rsidRPr="00B76FD1" w:rsidTr="00782BB3">
        <w:tc>
          <w:tcPr>
            <w:tcW w:w="4644" w:type="dxa"/>
            <w:hideMark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ОТ РАБОТНИКОВ:</w:t>
            </w:r>
          </w:p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профсоюзной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29 «Умка» </w:t>
            </w:r>
            <w:proofErr w:type="gram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. Георгиевска»</w:t>
            </w:r>
          </w:p>
          <w:p w:rsidR="00782BB3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/И.Ю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82BB3" w:rsidRPr="00B76FD1" w:rsidRDefault="008F27DC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«20» сентября 2022 г.</w:t>
            </w:r>
          </w:p>
        </w:tc>
        <w:tc>
          <w:tcPr>
            <w:tcW w:w="426" w:type="dxa"/>
            <w:hideMark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ОТ РАБОТОДАТЕЛЯ:</w:t>
            </w:r>
          </w:p>
          <w:p w:rsidR="00782BB3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бюджетным дошкольным образовательным учреждением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29 «Умка» </w:t>
            </w:r>
            <w:proofErr w:type="gram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. Георгиевска»</w:t>
            </w:r>
          </w:p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 /М.В. </w:t>
            </w:r>
            <w:proofErr w:type="spell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Поломахтерова</w:t>
            </w:r>
            <w:proofErr w:type="spell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82BB3" w:rsidRPr="00B76FD1" w:rsidRDefault="008F27DC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«20» сентября 2022 г.</w:t>
            </w:r>
          </w:p>
        </w:tc>
      </w:tr>
    </w:tbl>
    <w:p w:rsidR="00782BB3" w:rsidRDefault="00782BB3" w:rsidP="00782BB3">
      <w:pPr>
        <w:spacing w:after="0" w:line="240" w:lineRule="exact"/>
        <w:jc w:val="both"/>
      </w:pPr>
    </w:p>
    <w:p w:rsidR="00782BB3" w:rsidRDefault="00782BB3" w:rsidP="00782BB3">
      <w:pPr>
        <w:spacing w:after="0"/>
        <w:jc w:val="both"/>
      </w:pPr>
    </w:p>
    <w:p w:rsidR="00782BB3" w:rsidRDefault="00782BB3" w:rsidP="00782BB3">
      <w:pPr>
        <w:spacing w:after="0"/>
        <w:jc w:val="both"/>
      </w:pPr>
    </w:p>
    <w:p w:rsidR="00782BB3" w:rsidRDefault="00782BB3" w:rsidP="00782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D1">
        <w:rPr>
          <w:rFonts w:ascii="Times New Roman" w:hAnsi="Times New Roman" w:cs="Times New Roman"/>
          <w:b/>
          <w:sz w:val="28"/>
          <w:szCs w:val="28"/>
        </w:rPr>
        <w:t>Порядок оплаты труда педагогических работни</w:t>
      </w:r>
      <w:r>
        <w:rPr>
          <w:rFonts w:ascii="Times New Roman" w:hAnsi="Times New Roman" w:cs="Times New Roman"/>
          <w:b/>
          <w:sz w:val="28"/>
          <w:szCs w:val="28"/>
        </w:rPr>
        <w:t>ков</w:t>
      </w:r>
    </w:p>
    <w:p w:rsidR="00782BB3" w:rsidRDefault="00782BB3" w:rsidP="00782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D1">
        <w:rPr>
          <w:rFonts w:ascii="Times New Roman" w:hAnsi="Times New Roman" w:cs="Times New Roman"/>
          <w:b/>
          <w:sz w:val="28"/>
          <w:szCs w:val="28"/>
        </w:rPr>
        <w:t>с учетом имеющейся квалификационной категории за выполнение педагогической работы по до</w:t>
      </w:r>
      <w:r>
        <w:rPr>
          <w:rFonts w:ascii="Times New Roman" w:hAnsi="Times New Roman" w:cs="Times New Roman"/>
          <w:b/>
          <w:sz w:val="28"/>
          <w:szCs w:val="28"/>
        </w:rPr>
        <w:t>лжности с другим наименованием,</w:t>
      </w:r>
    </w:p>
    <w:p w:rsidR="00782BB3" w:rsidRDefault="00782BB3" w:rsidP="00782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6FD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76FD1">
        <w:rPr>
          <w:rFonts w:ascii="Times New Roman" w:hAnsi="Times New Roman" w:cs="Times New Roman"/>
          <w:b/>
          <w:sz w:val="28"/>
          <w:szCs w:val="28"/>
        </w:rPr>
        <w:t xml:space="preserve"> которой не установл</w:t>
      </w:r>
      <w:r>
        <w:rPr>
          <w:rFonts w:ascii="Times New Roman" w:hAnsi="Times New Roman" w:cs="Times New Roman"/>
          <w:b/>
          <w:sz w:val="28"/>
          <w:szCs w:val="28"/>
        </w:rPr>
        <w:t>ена квалификационная категория,</w:t>
      </w:r>
    </w:p>
    <w:p w:rsidR="00782BB3" w:rsidRPr="00B76FD1" w:rsidRDefault="00782BB3" w:rsidP="00782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D1">
        <w:rPr>
          <w:rFonts w:ascii="Times New Roman" w:hAnsi="Times New Roman" w:cs="Times New Roman"/>
          <w:b/>
          <w:sz w:val="28"/>
          <w:szCs w:val="28"/>
        </w:rPr>
        <w:t>а также в других случаях</w:t>
      </w:r>
    </w:p>
    <w:p w:rsidR="00782BB3" w:rsidRDefault="00782BB3" w:rsidP="00782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BB3" w:rsidRDefault="00782BB3" w:rsidP="00782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D1">
        <w:rPr>
          <w:rFonts w:ascii="Times New Roman" w:hAnsi="Times New Roman" w:cs="Times New Roman"/>
          <w:sz w:val="28"/>
          <w:szCs w:val="28"/>
        </w:rPr>
        <w:t xml:space="preserve">Действие квалификационной категории, установленной педагогическим работникам 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 марта 2010 г. № 209, сохраняется при выполнении ими педагогической работы в следующих случаях: </w:t>
      </w:r>
    </w:p>
    <w:p w:rsidR="00782BB3" w:rsidRPr="00782BB3" w:rsidRDefault="00782BB3" w:rsidP="00782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82BB3" w:rsidRPr="00B76FD1" w:rsidRDefault="00782BB3" w:rsidP="00782BB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D1">
        <w:rPr>
          <w:rFonts w:ascii="Times New Roman" w:hAnsi="Times New Roman" w:cs="Times New Roman"/>
          <w:sz w:val="28"/>
          <w:szCs w:val="28"/>
        </w:rPr>
        <w:t xml:space="preserve">при работе в должности, по которой установлена квалификационная категория, независимо от преподаваемого предмета (дисциплины), типа и вида образовательного учреждения; </w:t>
      </w:r>
    </w:p>
    <w:p w:rsidR="00782BB3" w:rsidRPr="00B76FD1" w:rsidRDefault="00782BB3" w:rsidP="00782BB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D1">
        <w:rPr>
          <w:rFonts w:ascii="Times New Roman" w:hAnsi="Times New Roman" w:cs="Times New Roman"/>
          <w:sz w:val="28"/>
          <w:szCs w:val="28"/>
        </w:rPr>
        <w:t xml:space="preserve">при возобновлении работы в должности, по которой установлена квалификационная категория, независимо от перерывов в работе; </w:t>
      </w:r>
    </w:p>
    <w:p w:rsidR="00782BB3" w:rsidRPr="00B76FD1" w:rsidRDefault="00782BB3" w:rsidP="00782BB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D1">
        <w:rPr>
          <w:rFonts w:ascii="Times New Roman" w:hAnsi="Times New Roman" w:cs="Times New Roman"/>
          <w:sz w:val="28"/>
          <w:szCs w:val="28"/>
        </w:rPr>
        <w:t>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p w:rsidR="00782BB3" w:rsidRPr="00782BB3" w:rsidRDefault="00782BB3" w:rsidP="00782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18" w:type="dxa"/>
        <w:tblLook w:val="04A0"/>
      </w:tblPr>
      <w:tblGrid>
        <w:gridCol w:w="4672"/>
        <w:gridCol w:w="5246"/>
      </w:tblGrid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по которой установлена квалификационная категория </w:t>
            </w:r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Должность, по которой рекомендуется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Учитель; преподаватель</w:t>
            </w:r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Преподаватель; учитель; воспитатель (независимо от образовательного учреждения, в котором выполняется работа); социальный педагог; педагог-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по отдельным профильным темам из 29 курса «Основы безопасности жизнедеятельности» (ОБЖ)</w:t>
            </w:r>
          </w:p>
        </w:tc>
      </w:tr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воспитатель; воспитатель</w:t>
            </w:r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Воспитатель; старший воспитатель</w:t>
            </w:r>
          </w:p>
        </w:tc>
      </w:tr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основ безопасности жизнедеятельности, допризывной подготовки</w:t>
            </w:r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Учитель, преподаватель, ведущий занятия с </w:t>
            </w:r>
            <w:proofErr w:type="gram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 из курса "Основы безопасности жизнедеятельности" (ОБЖ), в том числе сверх учебной нагрузки, входящей в должностные обязанности преподавателя-организатора основ безопасности жизнедеятельности, допризывной подготовки; учитель, преподаватель физкультуры (</w:t>
            </w:r>
            <w:proofErr w:type="spell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(</w:t>
            </w:r>
            <w:proofErr w:type="spell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); преподаватель физкультуры (</w:t>
            </w:r>
            <w:proofErr w:type="spell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); инструктор по физкультуре; учитель, преподаватель, ведущий занятия из курса «Основы безопасности жизнедеятельности</w:t>
            </w:r>
            <w:proofErr w:type="gram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ОБЖ)</w:t>
            </w:r>
          </w:p>
        </w:tc>
      </w:tr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обучения; инструктор по труду</w:t>
            </w:r>
          </w:p>
        </w:tc>
      </w:tr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Учитель-дефектолог, учитель-логопед</w:t>
            </w:r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Учитель-логопед; учитель-дефектолог; учитель (независимо от преподаваемого предмета либо в начальных классах) в специальных (коррекционных) классах для детей с ограниченными возможностями здоровья;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Учитель музыки общеобразовательного учреждения либо структурного подразделения образовательного учреждения, реализующего общеобразовательную программу;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учреждения, реализующего образовательную программу среднего профессионального образования</w:t>
            </w:r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Преподаватель детской музыкальной школы (школы искусств, культуры); музыкальный руководитель; концертмейстер</w:t>
            </w:r>
          </w:p>
        </w:tc>
      </w:tr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детской музыкальной, художественной школы (школы искусств, культуры);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концертмейстер</w:t>
            </w:r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музыки общеобразовательного учреждения либо структурного подразделения образовательного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учреждения, реализующего общеобразовательную программу; преподаватель музыкальной дисциплины образовательного учреждения среднего профессионального образования либо структурного подразделения 31 образовательного учреждения, реализующего образовательную программу среднего профессионального образования</w:t>
            </w:r>
          </w:p>
        </w:tc>
      </w:tr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тренер-преподаватель; тренер-преподаватель</w:t>
            </w:r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(</w:t>
            </w:r>
            <w:proofErr w:type="spell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); преподаватель физкультуры (</w:t>
            </w:r>
            <w:proofErr w:type="spell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); инструктор по физкультуре</w:t>
            </w:r>
          </w:p>
        </w:tc>
      </w:tr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(</w:t>
            </w:r>
            <w:proofErr w:type="spell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); преподаватель физкультуры (</w:t>
            </w:r>
            <w:proofErr w:type="spell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); инструктор по физкультуре</w:t>
            </w:r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тренер-преподаватель; тренер-преподаватель</w:t>
            </w:r>
          </w:p>
        </w:tc>
      </w:tr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Преподаватель образовательного учреждения начального или среднего профессионального образования либо структурного подразделения образовательного учреждения, реализующего образовательную программу начального или среднего профессионального образования</w:t>
            </w:r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Учитель того же предмета (дисциплины) общеобразовательного учреждения либо структурного подразделения, реализующего общеобразовательную программу</w:t>
            </w:r>
          </w:p>
        </w:tc>
      </w:tr>
      <w:tr w:rsidR="00782BB3" w:rsidRPr="00B76FD1" w:rsidTr="001911C2">
        <w:tc>
          <w:tcPr>
            <w:tcW w:w="4672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Учитель общеобразовательного учреждения либо структурного подразделения, реализующего общеобразовательную программу</w:t>
            </w:r>
          </w:p>
        </w:tc>
        <w:tc>
          <w:tcPr>
            <w:tcW w:w="5246" w:type="dxa"/>
          </w:tcPr>
          <w:p w:rsidR="00782BB3" w:rsidRPr="00B76FD1" w:rsidRDefault="00782BB3" w:rsidP="00782B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Преподаватель того же предмета (дисциплины) образовательного учреждения начального или среднего профессионального образования, структурного подразделения образовательного учреждения, реализующего образовательную программу начального или среднего профессионального образования</w:t>
            </w:r>
          </w:p>
        </w:tc>
      </w:tr>
    </w:tbl>
    <w:p w:rsidR="00782BB3" w:rsidRDefault="00782BB3" w:rsidP="00782BB3">
      <w:pPr>
        <w:spacing w:after="0"/>
        <w:jc w:val="both"/>
      </w:pPr>
    </w:p>
    <w:sectPr w:rsidR="00782B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BB3"/>
    <w:rsid w:val="00013079"/>
    <w:rsid w:val="00075EAD"/>
    <w:rsid w:val="005054A6"/>
    <w:rsid w:val="006C0B77"/>
    <w:rsid w:val="00782BB3"/>
    <w:rsid w:val="008242FF"/>
    <w:rsid w:val="00825B1A"/>
    <w:rsid w:val="00870751"/>
    <w:rsid w:val="008F27DC"/>
    <w:rsid w:val="009010E8"/>
    <w:rsid w:val="00922C48"/>
    <w:rsid w:val="00A221A4"/>
    <w:rsid w:val="00B65CFB"/>
    <w:rsid w:val="00B915B7"/>
    <w:rsid w:val="00E20374"/>
    <w:rsid w:val="00EA59DF"/>
    <w:rsid w:val="00EE4070"/>
    <w:rsid w:val="00F12C76"/>
    <w:rsid w:val="00F62B6F"/>
    <w:rsid w:val="00FD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2022-09-18T20:51:00Z</dcterms:created>
  <dcterms:modified xsi:type="dcterms:W3CDTF">2022-09-20T12:51:00Z</dcterms:modified>
</cp:coreProperties>
</file>