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B5B" w:rsidRDefault="002C2B5B" w:rsidP="002C2B5B">
      <w:pPr>
        <w:shd w:val="clear" w:color="auto" w:fill="FFFFFF"/>
        <w:spacing w:after="0" w:line="240" w:lineRule="exact"/>
        <w:ind w:left="2832" w:firstLine="708"/>
        <w:jc w:val="right"/>
        <w:outlineLvl w:val="0"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  <w:bCs/>
        </w:rPr>
        <w:t>Приложение 3</w:t>
      </w:r>
    </w:p>
    <w:tbl>
      <w:tblPr>
        <w:tblStyle w:val="a3"/>
        <w:tblW w:w="5954" w:type="dxa"/>
        <w:tblInd w:w="3544" w:type="dxa"/>
        <w:tblLook w:val="04A0" w:firstRow="1" w:lastRow="0" w:firstColumn="1" w:lastColumn="0" w:noHBand="0" w:noVBand="1"/>
      </w:tblPr>
      <w:tblGrid>
        <w:gridCol w:w="5954"/>
      </w:tblGrid>
      <w:tr w:rsidR="002C2B5B" w:rsidTr="002C2B5B"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C2B5B" w:rsidRDefault="002C2B5B">
            <w:pPr>
              <w:widowControl w:val="0"/>
              <w:tabs>
                <w:tab w:val="left" w:pos="5554"/>
              </w:tabs>
              <w:overflowPunct w:val="0"/>
              <w:adjustRightInd w:val="0"/>
              <w:spacing w:line="240" w:lineRule="exact"/>
              <w:jc w:val="both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к приказу Об утверждении локальных актов, регулирующих деятельность по осуществлению дополнительных образовательных услуг в МБДОУ «Детский сад № 29 «Умка» г. Георгиевска» от 11.01.20201 № 2-о/д</w:t>
            </w:r>
          </w:p>
        </w:tc>
      </w:tr>
    </w:tbl>
    <w:p w:rsidR="002C2B5B" w:rsidRDefault="002C2B5B" w:rsidP="002C2B5B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2C2B5B" w:rsidRDefault="002C2B5B" w:rsidP="002C2B5B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tbl>
      <w:tblPr>
        <w:tblW w:w="9498" w:type="dxa"/>
        <w:tblLook w:val="01E0" w:firstRow="1" w:lastRow="1" w:firstColumn="1" w:lastColumn="1" w:noHBand="0" w:noVBand="0"/>
      </w:tblPr>
      <w:tblGrid>
        <w:gridCol w:w="4928"/>
        <w:gridCol w:w="236"/>
        <w:gridCol w:w="4334"/>
      </w:tblGrid>
      <w:tr w:rsidR="002C2B5B" w:rsidTr="002C2B5B">
        <w:tc>
          <w:tcPr>
            <w:tcW w:w="4928" w:type="dxa"/>
            <w:hideMark/>
          </w:tcPr>
          <w:p w:rsidR="002C2B5B" w:rsidRDefault="002C2B5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ПРИНЯТО:</w:t>
            </w:r>
          </w:p>
          <w:p w:rsidR="002C2B5B" w:rsidRDefault="002C2B5B">
            <w:pPr>
              <w:spacing w:after="0" w:line="240" w:lineRule="exact"/>
              <w:ind w:right="17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Совете учреждения</w:t>
            </w:r>
          </w:p>
          <w:p w:rsidR="002C2B5B" w:rsidRDefault="002C2B5B">
            <w:pPr>
              <w:spacing w:after="0" w:line="240" w:lineRule="exact"/>
              <w:ind w:right="31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МБДОУ «Детский сад № 29 «Умка» г. Георгиевска»</w:t>
            </w:r>
          </w:p>
          <w:p w:rsidR="002C2B5B" w:rsidRDefault="002C2B5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 от 25.12.2020 № 2</w:t>
            </w:r>
          </w:p>
        </w:tc>
        <w:tc>
          <w:tcPr>
            <w:tcW w:w="236" w:type="dxa"/>
            <w:hideMark/>
          </w:tcPr>
          <w:p w:rsidR="002C2B5B" w:rsidRDefault="002C2B5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34" w:type="dxa"/>
            <w:hideMark/>
          </w:tcPr>
          <w:p w:rsidR="002C2B5B" w:rsidRDefault="002C2B5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УТВЕРЖДЕНО:</w:t>
            </w:r>
          </w:p>
          <w:p w:rsidR="002C2B5B" w:rsidRDefault="002C2B5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Приказом от 11.01.2021 № 2-о/д</w:t>
            </w:r>
          </w:p>
          <w:p w:rsidR="002C2B5B" w:rsidRDefault="002C2B5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МБДОУ «Детский сад № 29 «Умка» г. Георгиевска»</w:t>
            </w:r>
          </w:p>
          <w:p w:rsidR="002C2B5B" w:rsidRDefault="002C2B5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/Поломахтерова М.В./</w:t>
            </w:r>
          </w:p>
        </w:tc>
      </w:tr>
    </w:tbl>
    <w:p w:rsidR="002C2B5B" w:rsidRDefault="002C2B5B"/>
    <w:p w:rsidR="00F721A1" w:rsidRPr="002C2B5B" w:rsidRDefault="00F721A1" w:rsidP="002C2B5B">
      <w:pPr>
        <w:pStyle w:val="Default"/>
        <w:spacing w:line="240" w:lineRule="exact"/>
        <w:rPr>
          <w:b/>
          <w:bCs/>
          <w:sz w:val="28"/>
          <w:szCs w:val="28"/>
        </w:rPr>
      </w:pPr>
    </w:p>
    <w:p w:rsidR="00115F28" w:rsidRPr="002C2B5B" w:rsidRDefault="00F721A1" w:rsidP="002C2B5B">
      <w:pPr>
        <w:pStyle w:val="Default"/>
        <w:spacing w:line="240" w:lineRule="exact"/>
        <w:jc w:val="center"/>
        <w:rPr>
          <w:b/>
          <w:bCs/>
          <w:sz w:val="28"/>
          <w:szCs w:val="28"/>
        </w:rPr>
      </w:pPr>
      <w:r w:rsidRPr="002C2B5B">
        <w:rPr>
          <w:b/>
          <w:bCs/>
          <w:sz w:val="28"/>
          <w:szCs w:val="28"/>
        </w:rPr>
        <w:t>ПОЛОЖЕНИЕ</w:t>
      </w:r>
    </w:p>
    <w:p w:rsidR="00115F28" w:rsidRPr="002C2B5B" w:rsidRDefault="00115F28" w:rsidP="002C2B5B">
      <w:pPr>
        <w:pStyle w:val="Default"/>
        <w:spacing w:line="240" w:lineRule="exact"/>
        <w:jc w:val="center"/>
        <w:rPr>
          <w:b/>
          <w:bCs/>
          <w:sz w:val="28"/>
          <w:szCs w:val="28"/>
        </w:rPr>
      </w:pPr>
      <w:r w:rsidRPr="002C2B5B">
        <w:rPr>
          <w:b/>
          <w:bCs/>
          <w:sz w:val="28"/>
          <w:szCs w:val="28"/>
        </w:rPr>
        <w:t>об основании и порядке снижения стоимости платных образовательных услуг в МБДОУ «Детский сад № 29 «Умка» г. Георгиевска»</w:t>
      </w:r>
    </w:p>
    <w:p w:rsidR="00115F28" w:rsidRPr="00F721A1" w:rsidRDefault="00115F28" w:rsidP="00115F28">
      <w:pPr>
        <w:pStyle w:val="Default"/>
        <w:jc w:val="center"/>
        <w:rPr>
          <w:bCs/>
          <w:sz w:val="28"/>
          <w:szCs w:val="28"/>
        </w:rPr>
      </w:pPr>
    </w:p>
    <w:p w:rsidR="002C2B5B" w:rsidRDefault="002C2B5B" w:rsidP="002C2B5B">
      <w:pPr>
        <w:pStyle w:val="Default"/>
        <w:ind w:firstLine="708"/>
        <w:rPr>
          <w:bCs/>
          <w:sz w:val="28"/>
          <w:szCs w:val="28"/>
        </w:rPr>
      </w:pPr>
    </w:p>
    <w:p w:rsidR="00115F28" w:rsidRPr="002C2B5B" w:rsidRDefault="00115F28" w:rsidP="002C2B5B">
      <w:pPr>
        <w:pStyle w:val="Default"/>
        <w:ind w:firstLine="709"/>
        <w:rPr>
          <w:b/>
          <w:bCs/>
          <w:sz w:val="28"/>
          <w:szCs w:val="28"/>
        </w:rPr>
      </w:pPr>
      <w:r w:rsidRPr="002C2B5B">
        <w:rPr>
          <w:b/>
          <w:bCs/>
          <w:sz w:val="28"/>
          <w:szCs w:val="28"/>
        </w:rPr>
        <w:t>1. Общие положения</w:t>
      </w:r>
    </w:p>
    <w:p w:rsidR="00115F28" w:rsidRDefault="00115F28" w:rsidP="002C2B5B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Настоящее Положение регулирует отношения, связанные со снижением стоимости платных образовательных услуг в МБДОУ «Детский сад № 29 «Умка» г. Георгиевска» (далее – Учреждение).</w:t>
      </w:r>
    </w:p>
    <w:p w:rsidR="00115F28" w:rsidRDefault="002C2B5B" w:rsidP="002C2B5B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115F28">
        <w:rPr>
          <w:sz w:val="28"/>
          <w:szCs w:val="28"/>
        </w:rPr>
        <w:t xml:space="preserve">Учреждение вправе снизить стоимость платных образовательных услуг по договору об </w:t>
      </w:r>
      <w:r w:rsidR="00800239">
        <w:rPr>
          <w:sz w:val="28"/>
          <w:szCs w:val="28"/>
        </w:rPr>
        <w:t>образовании</w:t>
      </w:r>
      <w:r w:rsidR="00115F28">
        <w:rPr>
          <w:sz w:val="28"/>
          <w:szCs w:val="28"/>
        </w:rPr>
        <w:t xml:space="preserve"> </w:t>
      </w:r>
      <w:r w:rsidR="00800239">
        <w:rPr>
          <w:sz w:val="28"/>
          <w:szCs w:val="28"/>
        </w:rPr>
        <w:t xml:space="preserve">(далее - договор) </w:t>
      </w:r>
      <w:r w:rsidR="00115F28">
        <w:rPr>
          <w:sz w:val="28"/>
          <w:szCs w:val="28"/>
        </w:rPr>
        <w:t>с учетом покрытия недостающей стоимости платных образовательных услуг за счет собственных средств, в том числе средств, полученных от приносящей доход деятельности, добровольных пожертвований и целевых взносов физических и (или) юридических лиц. Основания и порядок снижения стоимости платных образовательных услуг устанавливаются настоящим Положением.</w:t>
      </w:r>
    </w:p>
    <w:p w:rsidR="00115F28" w:rsidRPr="00F721A1" w:rsidRDefault="00115F28" w:rsidP="00115F28">
      <w:pPr>
        <w:pStyle w:val="Default"/>
        <w:rPr>
          <w:bCs/>
          <w:sz w:val="28"/>
          <w:szCs w:val="28"/>
        </w:rPr>
      </w:pPr>
    </w:p>
    <w:p w:rsidR="00115F28" w:rsidRDefault="00115F28" w:rsidP="002C2B5B">
      <w:pPr>
        <w:pStyle w:val="Default"/>
        <w:ind w:left="708"/>
        <w:rPr>
          <w:b/>
          <w:bCs/>
          <w:sz w:val="28"/>
          <w:szCs w:val="28"/>
        </w:rPr>
      </w:pPr>
      <w:r w:rsidRPr="002C2B5B">
        <w:rPr>
          <w:b/>
          <w:bCs/>
          <w:sz w:val="28"/>
          <w:szCs w:val="28"/>
        </w:rPr>
        <w:t>2. Основания снижения стоимости пл</w:t>
      </w:r>
      <w:r w:rsidR="00800239">
        <w:rPr>
          <w:b/>
          <w:bCs/>
          <w:sz w:val="28"/>
          <w:szCs w:val="28"/>
        </w:rPr>
        <w:t>атных образовательных услуг</w:t>
      </w:r>
    </w:p>
    <w:p w:rsidR="00676A74" w:rsidRDefault="00115F28" w:rsidP="00676A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B5B">
        <w:rPr>
          <w:rFonts w:ascii="Times New Roman" w:hAnsi="Times New Roman" w:cs="Times New Roman"/>
          <w:sz w:val="28"/>
          <w:szCs w:val="28"/>
        </w:rPr>
        <w:t xml:space="preserve">2.1. </w:t>
      </w:r>
      <w:r w:rsidR="00676A74">
        <w:rPr>
          <w:rFonts w:ascii="Times New Roman" w:hAnsi="Times New Roman" w:cs="Times New Roman"/>
          <w:sz w:val="28"/>
          <w:szCs w:val="28"/>
        </w:rPr>
        <w:t>Учреждение определяет перечень льготных категорий и размеры льгот при оказании платных образовательных услуг.</w:t>
      </w:r>
    </w:p>
    <w:p w:rsidR="00676A74" w:rsidRDefault="00676A74" w:rsidP="00115F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7835B2">
        <w:rPr>
          <w:rFonts w:ascii="Times New Roman" w:hAnsi="Times New Roman" w:cs="Times New Roman"/>
          <w:sz w:val="28"/>
          <w:szCs w:val="28"/>
        </w:rPr>
        <w:t>Учреждение предусматривает льготы для следующих категорий обучающихся в размере:</w:t>
      </w:r>
    </w:p>
    <w:p w:rsidR="00676A74" w:rsidRDefault="00676A74" w:rsidP="00676A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50% - дет</w:t>
      </w:r>
      <w:r w:rsidR="00783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инвалид</w:t>
      </w:r>
      <w:r w:rsidR="007835B2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дет</w:t>
      </w:r>
      <w:r w:rsidR="007835B2">
        <w:rPr>
          <w:rFonts w:ascii="Times New Roman" w:eastAsia="Times New Roman" w:hAnsi="Times New Roman" w:cs="Times New Roman"/>
          <w:sz w:val="28"/>
          <w:szCs w:val="28"/>
          <w:lang w:eastAsia="ru-RU"/>
        </w:rPr>
        <w:t>ям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сирот</w:t>
      </w:r>
      <w:r w:rsidR="007835B2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86CBF" w:rsidRPr="002C2B5B" w:rsidRDefault="00676A74" w:rsidP="00115F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20%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35B2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второ</w:t>
      </w:r>
      <w:r w:rsidR="007835B2">
        <w:rPr>
          <w:rFonts w:ascii="Times New Roman" w:hAnsi="Times New Roman" w:cs="Times New Roman"/>
          <w:sz w:val="28"/>
          <w:szCs w:val="28"/>
        </w:rPr>
        <w:t>му</w:t>
      </w:r>
      <w:r>
        <w:rPr>
          <w:rFonts w:ascii="Times New Roman" w:hAnsi="Times New Roman" w:cs="Times New Roman"/>
          <w:sz w:val="28"/>
          <w:szCs w:val="28"/>
        </w:rPr>
        <w:t xml:space="preserve"> и последующ</w:t>
      </w:r>
      <w:r w:rsidR="007835B2">
        <w:rPr>
          <w:rFonts w:ascii="Times New Roman" w:hAnsi="Times New Roman" w:cs="Times New Roman"/>
          <w:sz w:val="28"/>
          <w:szCs w:val="28"/>
        </w:rPr>
        <w:t>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35B2">
        <w:rPr>
          <w:rFonts w:ascii="Times New Roman" w:hAnsi="Times New Roman" w:cs="Times New Roman"/>
          <w:sz w:val="28"/>
          <w:szCs w:val="28"/>
        </w:rPr>
        <w:t>детям из одной семьи</w:t>
      </w:r>
      <w:r w:rsidR="00BE0A2B" w:rsidRPr="002C2B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15F28" w:rsidRDefault="00800239" w:rsidP="00606889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606889">
        <w:rPr>
          <w:sz w:val="28"/>
          <w:szCs w:val="28"/>
        </w:rPr>
        <w:t>С</w:t>
      </w:r>
      <w:r w:rsidR="00115F28">
        <w:rPr>
          <w:sz w:val="28"/>
          <w:szCs w:val="28"/>
        </w:rPr>
        <w:t>нижени</w:t>
      </w:r>
      <w:r w:rsidR="00606889">
        <w:rPr>
          <w:sz w:val="28"/>
          <w:szCs w:val="28"/>
        </w:rPr>
        <w:t>е</w:t>
      </w:r>
      <w:r w:rsidR="00115F28">
        <w:rPr>
          <w:sz w:val="28"/>
          <w:szCs w:val="28"/>
        </w:rPr>
        <w:t xml:space="preserve"> стоимости платных образовательных услуг </w:t>
      </w:r>
      <w:r w:rsidR="002C2B5B">
        <w:rPr>
          <w:sz w:val="28"/>
          <w:szCs w:val="28"/>
        </w:rPr>
        <w:t xml:space="preserve">утверждается приказом </w:t>
      </w:r>
      <w:r w:rsidR="00606889">
        <w:rPr>
          <w:sz w:val="28"/>
          <w:szCs w:val="28"/>
        </w:rPr>
        <w:t xml:space="preserve">заведующего и вступает в силу </w:t>
      </w:r>
      <w:r w:rsidR="00115F28">
        <w:rPr>
          <w:sz w:val="28"/>
          <w:szCs w:val="28"/>
        </w:rPr>
        <w:t>с даты издания соответствующего приказа</w:t>
      </w:r>
      <w:r w:rsidR="00606889">
        <w:rPr>
          <w:sz w:val="28"/>
          <w:szCs w:val="28"/>
        </w:rPr>
        <w:t>.</w:t>
      </w:r>
    </w:p>
    <w:p w:rsidR="00115F28" w:rsidRDefault="00115F28" w:rsidP="00115F28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606889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606889">
        <w:rPr>
          <w:sz w:val="28"/>
          <w:szCs w:val="28"/>
        </w:rPr>
        <w:t>Для подтверждения данных категорий обучающихся, родители (законные представители) предоставляют копии следующие документы:</w:t>
      </w:r>
    </w:p>
    <w:p w:rsidR="003F6DFF" w:rsidRPr="003F6DFF" w:rsidRDefault="003F6DFF" w:rsidP="00115F28">
      <w:pPr>
        <w:pStyle w:val="Default"/>
        <w:ind w:firstLine="708"/>
        <w:jc w:val="both"/>
        <w:rPr>
          <w:sz w:val="16"/>
          <w:szCs w:val="16"/>
        </w:rPr>
      </w:pPr>
    </w:p>
    <w:p w:rsidR="00606889" w:rsidRDefault="003F6DFF" w:rsidP="003F6DFF">
      <w:pPr>
        <w:pStyle w:val="Default"/>
        <w:spacing w:line="2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606889">
        <w:rPr>
          <w:sz w:val="28"/>
          <w:szCs w:val="28"/>
        </w:rPr>
        <w:t>едицинское заключение</w:t>
      </w:r>
      <w:r w:rsidR="00606889">
        <w:rPr>
          <w:sz w:val="28"/>
          <w:szCs w:val="28"/>
        </w:rPr>
        <w:t xml:space="preserve"> </w:t>
      </w:r>
      <w:r>
        <w:rPr>
          <w:sz w:val="28"/>
          <w:szCs w:val="28"/>
        </w:rPr>
        <w:t>об установлении инвалидности</w:t>
      </w:r>
      <w:r w:rsidR="00606889">
        <w:rPr>
          <w:sz w:val="28"/>
          <w:szCs w:val="28"/>
        </w:rPr>
        <w:t>;</w:t>
      </w:r>
    </w:p>
    <w:p w:rsidR="00606889" w:rsidRDefault="003F6DFF" w:rsidP="003F6DFF">
      <w:pPr>
        <w:pStyle w:val="Default"/>
        <w:spacing w:line="2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свидетельство о смерти родителей</w:t>
      </w:r>
      <w:r w:rsidR="00606889">
        <w:rPr>
          <w:sz w:val="28"/>
          <w:szCs w:val="28"/>
        </w:rPr>
        <w:t>;</w:t>
      </w:r>
    </w:p>
    <w:p w:rsidR="00606889" w:rsidRDefault="003F6DFF" w:rsidP="003F6DFF">
      <w:pPr>
        <w:pStyle w:val="Default"/>
        <w:spacing w:line="2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606889">
        <w:rPr>
          <w:sz w:val="28"/>
          <w:szCs w:val="28"/>
        </w:rPr>
        <w:t xml:space="preserve">видетельства о рождении детей, посещающих платные образовательные услуги </w:t>
      </w:r>
      <w:r>
        <w:rPr>
          <w:sz w:val="28"/>
          <w:szCs w:val="28"/>
        </w:rPr>
        <w:t>из одной семьи.</w:t>
      </w:r>
    </w:p>
    <w:p w:rsidR="003F6DFF" w:rsidRPr="003F6DFF" w:rsidRDefault="003F6DFF" w:rsidP="00115F28">
      <w:pPr>
        <w:pStyle w:val="Default"/>
        <w:ind w:firstLine="708"/>
        <w:jc w:val="both"/>
        <w:rPr>
          <w:sz w:val="16"/>
          <w:szCs w:val="16"/>
        </w:rPr>
      </w:pPr>
    </w:p>
    <w:p w:rsidR="00606889" w:rsidRDefault="003F6DFF" w:rsidP="00115F28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2.4. Льгота предусматривается по каждой услуге.</w:t>
      </w:r>
    </w:p>
    <w:p w:rsidR="00606889" w:rsidRDefault="00606889" w:rsidP="003F6DFF">
      <w:pPr>
        <w:pStyle w:val="Default"/>
        <w:jc w:val="both"/>
        <w:rPr>
          <w:sz w:val="28"/>
          <w:szCs w:val="28"/>
        </w:rPr>
      </w:pPr>
    </w:p>
    <w:p w:rsidR="00115F28" w:rsidRPr="002C2B5B" w:rsidRDefault="00115F28" w:rsidP="002C2B5B">
      <w:pPr>
        <w:pStyle w:val="Default"/>
        <w:ind w:firstLine="708"/>
        <w:rPr>
          <w:b/>
          <w:bCs/>
          <w:sz w:val="28"/>
          <w:szCs w:val="28"/>
        </w:rPr>
      </w:pPr>
      <w:r w:rsidRPr="002C2B5B">
        <w:rPr>
          <w:b/>
          <w:bCs/>
          <w:sz w:val="28"/>
          <w:szCs w:val="28"/>
        </w:rPr>
        <w:t>3. Порядок снижения стоимости платных образовательных услуг</w:t>
      </w:r>
    </w:p>
    <w:p w:rsidR="003F6DFF" w:rsidRDefault="00115F28" w:rsidP="00115F28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="003F6DFF">
        <w:rPr>
          <w:sz w:val="28"/>
          <w:szCs w:val="28"/>
        </w:rPr>
        <w:t xml:space="preserve">На основании предоставленных документов издается приказ по </w:t>
      </w:r>
      <w:r w:rsidR="003F6DFF">
        <w:rPr>
          <w:sz w:val="28"/>
          <w:szCs w:val="28"/>
        </w:rPr>
        <w:t>учреждени</w:t>
      </w:r>
      <w:r w:rsidR="003F6DFF">
        <w:rPr>
          <w:sz w:val="28"/>
          <w:szCs w:val="28"/>
        </w:rPr>
        <w:t>ю</w:t>
      </w:r>
      <w:r w:rsidR="003F6DFF">
        <w:rPr>
          <w:sz w:val="28"/>
          <w:szCs w:val="28"/>
        </w:rPr>
        <w:t xml:space="preserve"> </w:t>
      </w:r>
      <w:r w:rsidR="003F6DFF">
        <w:rPr>
          <w:sz w:val="28"/>
          <w:szCs w:val="28"/>
        </w:rPr>
        <w:t>об утверждении перечная лиц, для которых снижается стоимость платных образовательных услуг.</w:t>
      </w:r>
    </w:p>
    <w:p w:rsidR="003F6DFF" w:rsidRDefault="003F6DFF" w:rsidP="003F6DFF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Приказ подлежит отмене в случаях, если </w:t>
      </w:r>
      <w:r w:rsidR="00113BF5">
        <w:rPr>
          <w:sz w:val="28"/>
          <w:szCs w:val="28"/>
        </w:rPr>
        <w:t>статус данной категории лиц утрачивается</w:t>
      </w:r>
      <w:r>
        <w:rPr>
          <w:sz w:val="28"/>
          <w:szCs w:val="28"/>
        </w:rPr>
        <w:t xml:space="preserve"> или </w:t>
      </w:r>
      <w:r w:rsidR="00113BF5">
        <w:rPr>
          <w:sz w:val="28"/>
          <w:szCs w:val="28"/>
        </w:rPr>
        <w:t>в него вносятся изменения.</w:t>
      </w:r>
    </w:p>
    <w:p w:rsidR="00115F28" w:rsidRDefault="00115F28" w:rsidP="00115F28">
      <w:pPr>
        <w:pStyle w:val="Default"/>
        <w:ind w:firstLine="708"/>
        <w:jc w:val="both"/>
        <w:rPr>
          <w:sz w:val="28"/>
          <w:szCs w:val="28"/>
        </w:rPr>
      </w:pPr>
    </w:p>
    <w:p w:rsidR="00115F28" w:rsidRPr="002C2B5B" w:rsidRDefault="00115F28" w:rsidP="002C2B5B">
      <w:pPr>
        <w:pStyle w:val="Default"/>
        <w:ind w:firstLine="708"/>
        <w:rPr>
          <w:b/>
          <w:bCs/>
          <w:sz w:val="28"/>
          <w:szCs w:val="28"/>
        </w:rPr>
      </w:pPr>
      <w:r w:rsidRPr="002C2B5B">
        <w:rPr>
          <w:b/>
          <w:bCs/>
          <w:sz w:val="28"/>
          <w:szCs w:val="28"/>
        </w:rPr>
        <w:t>4. Заключительные положения</w:t>
      </w:r>
    </w:p>
    <w:p w:rsidR="00C249BE" w:rsidRPr="00C249BE" w:rsidRDefault="00115F28" w:rsidP="00C249BE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Настоящее Положение </w:t>
      </w:r>
      <w:r w:rsidR="00C249BE" w:rsidRPr="00AA3F61">
        <w:rPr>
          <w:rFonts w:eastAsia="Times New Roman"/>
          <w:color w:val="1E2120"/>
          <w:sz w:val="28"/>
          <w:szCs w:val="28"/>
          <w:lang w:eastAsia="ru-RU"/>
        </w:rPr>
        <w:t>являет</w:t>
      </w:r>
      <w:r w:rsidR="00C249BE">
        <w:rPr>
          <w:rFonts w:eastAsia="Times New Roman"/>
          <w:color w:val="1E2120"/>
          <w:sz w:val="28"/>
          <w:szCs w:val="28"/>
          <w:lang w:eastAsia="ru-RU"/>
        </w:rPr>
        <w:t>ся локальным нормативным актом</w:t>
      </w:r>
      <w:r w:rsidR="00C249BE" w:rsidRPr="00AA3F61">
        <w:rPr>
          <w:rFonts w:eastAsia="Times New Roman"/>
          <w:color w:val="1E2120"/>
          <w:sz w:val="28"/>
          <w:szCs w:val="28"/>
          <w:lang w:eastAsia="ru-RU"/>
        </w:rPr>
        <w:t xml:space="preserve">, принимается </w:t>
      </w:r>
      <w:r w:rsidR="00113BF5">
        <w:rPr>
          <w:sz w:val="28"/>
          <w:szCs w:val="28"/>
        </w:rPr>
        <w:t xml:space="preserve">на Общем родительском собрании </w:t>
      </w:r>
      <w:r w:rsidR="00C249BE" w:rsidRPr="00C249BE">
        <w:rPr>
          <w:sz w:val="28"/>
          <w:szCs w:val="28"/>
        </w:rPr>
        <w:t>утверждается (либо вводится в действие) приказом заведующего.</w:t>
      </w:r>
    </w:p>
    <w:p w:rsidR="00C249BE" w:rsidRPr="00C249BE" w:rsidRDefault="00C249BE" w:rsidP="00C249BE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4.2</w:t>
      </w:r>
      <w:r w:rsidRPr="00C249BE">
        <w:rPr>
          <w:sz w:val="28"/>
          <w:szCs w:val="28"/>
        </w:rPr>
        <w:t>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C249BE" w:rsidRPr="00C249BE" w:rsidRDefault="00C249BE" w:rsidP="00C249BE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4.3.</w:t>
      </w:r>
      <w:r w:rsidRPr="00C249BE">
        <w:rPr>
          <w:sz w:val="28"/>
          <w:szCs w:val="28"/>
        </w:rPr>
        <w:t xml:space="preserve"> Настоящее Положение принимается на неопределенный срок. Изменения и дополнения к Положению принимаются в</w:t>
      </w:r>
      <w:r>
        <w:rPr>
          <w:sz w:val="28"/>
          <w:szCs w:val="28"/>
        </w:rPr>
        <w:t xml:space="preserve"> порядке, предусмотренном п.4.1.</w:t>
      </w:r>
      <w:r w:rsidRPr="00C249BE">
        <w:rPr>
          <w:sz w:val="28"/>
          <w:szCs w:val="28"/>
        </w:rPr>
        <w:t xml:space="preserve"> настоящего Положения.</w:t>
      </w:r>
    </w:p>
    <w:p w:rsidR="00C249BE" w:rsidRDefault="00C249BE" w:rsidP="00C249BE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4.4.</w:t>
      </w:r>
      <w:r w:rsidRPr="00C249BE">
        <w:rPr>
          <w:sz w:val="28"/>
          <w:szCs w:val="28"/>
        </w:rPr>
        <w:t xml:space="preserve">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C249BE" w:rsidRDefault="00C249BE" w:rsidP="00115F28">
      <w:pPr>
        <w:pStyle w:val="Default"/>
        <w:ind w:firstLine="708"/>
        <w:jc w:val="both"/>
        <w:rPr>
          <w:sz w:val="28"/>
          <w:szCs w:val="28"/>
        </w:rPr>
      </w:pPr>
    </w:p>
    <w:p w:rsidR="00C249BE" w:rsidRDefault="00C249BE" w:rsidP="00115F28">
      <w:pPr>
        <w:pStyle w:val="Default"/>
        <w:ind w:firstLine="708"/>
        <w:jc w:val="both"/>
        <w:rPr>
          <w:sz w:val="28"/>
          <w:szCs w:val="28"/>
        </w:rPr>
      </w:pPr>
    </w:p>
    <w:p w:rsidR="00115F28" w:rsidRDefault="00115F28" w:rsidP="00115F28">
      <w:pPr>
        <w:rPr>
          <w:rFonts w:ascii="Arial" w:eastAsia="Times New Roman" w:hAnsi="Arial" w:cs="Arial"/>
          <w:color w:val="333333"/>
          <w:sz w:val="18"/>
          <w:lang w:eastAsia="ru-RU"/>
        </w:rPr>
      </w:pPr>
      <w:r>
        <w:rPr>
          <w:rFonts w:ascii="Arial" w:eastAsia="Times New Roman" w:hAnsi="Arial" w:cs="Arial"/>
          <w:color w:val="333333"/>
          <w:sz w:val="18"/>
          <w:lang w:eastAsia="ru-RU"/>
        </w:rPr>
        <w:t> </w:t>
      </w:r>
    </w:p>
    <w:p w:rsidR="00115F28" w:rsidRDefault="00115F28" w:rsidP="00115F28">
      <w:pPr>
        <w:rPr>
          <w:rFonts w:ascii="Arial" w:eastAsia="Times New Roman" w:hAnsi="Arial" w:cs="Arial"/>
          <w:color w:val="333333"/>
          <w:sz w:val="18"/>
          <w:lang w:eastAsia="ru-RU"/>
        </w:rPr>
      </w:pPr>
    </w:p>
    <w:p w:rsidR="00564343" w:rsidRPr="00564343" w:rsidRDefault="00564343" w:rsidP="005643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56434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Рассмотрено:</w:t>
      </w:r>
    </w:p>
    <w:p w:rsidR="00564343" w:rsidRPr="00564343" w:rsidRDefault="00564343" w:rsidP="005643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34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общем Родительском собрании</w:t>
      </w:r>
    </w:p>
    <w:p w:rsidR="00564343" w:rsidRPr="00564343" w:rsidRDefault="00564343" w:rsidP="005643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34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от «20» марта 2020 № 2</w:t>
      </w:r>
    </w:p>
    <w:bookmarkEnd w:id="0"/>
    <w:p w:rsidR="00F721A1" w:rsidRPr="00D64420" w:rsidRDefault="00F721A1" w:rsidP="00564343">
      <w:pPr>
        <w:pStyle w:val="p10"/>
        <w:shd w:val="clear" w:color="auto" w:fill="FFFFFF"/>
        <w:spacing w:before="0" w:beforeAutospacing="0" w:after="0" w:afterAutospacing="0"/>
        <w:rPr>
          <w:color w:val="000000"/>
        </w:rPr>
      </w:pPr>
    </w:p>
    <w:sectPr w:rsidR="00F721A1" w:rsidRPr="00D64420" w:rsidSect="002C2B5B">
      <w:footerReference w:type="default" r:id="rId6"/>
      <w:pgSz w:w="11906" w:h="16838"/>
      <w:pgMar w:top="1134" w:right="850" w:bottom="1134" w:left="1701" w:header="708" w:footer="4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1958" w:rsidRDefault="00111958" w:rsidP="002C2B5B">
      <w:pPr>
        <w:spacing w:after="0" w:line="240" w:lineRule="auto"/>
      </w:pPr>
      <w:r>
        <w:separator/>
      </w:r>
    </w:p>
  </w:endnote>
  <w:endnote w:type="continuationSeparator" w:id="0">
    <w:p w:rsidR="00111958" w:rsidRDefault="00111958" w:rsidP="002C2B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0"/>
        <w:szCs w:val="20"/>
      </w:rPr>
      <w:id w:val="1477487412"/>
      <w:docPartObj>
        <w:docPartGallery w:val="Page Numbers (Bottom of Page)"/>
        <w:docPartUnique/>
      </w:docPartObj>
    </w:sdtPr>
    <w:sdtEndPr/>
    <w:sdtContent>
      <w:p w:rsidR="002C2B5B" w:rsidRPr="002C2B5B" w:rsidRDefault="002C2B5B">
        <w:pPr>
          <w:pStyle w:val="a6"/>
          <w:jc w:val="right"/>
          <w:rPr>
            <w:rFonts w:ascii="Times New Roman" w:hAnsi="Times New Roman" w:cs="Times New Roman"/>
            <w:sz w:val="20"/>
            <w:szCs w:val="20"/>
          </w:rPr>
        </w:pPr>
        <w:r w:rsidRPr="002C2B5B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2C2B5B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2C2B5B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C249BE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2C2B5B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2C2B5B" w:rsidRPr="002C2B5B" w:rsidRDefault="002C2B5B">
    <w:pPr>
      <w:pStyle w:val="a6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1958" w:rsidRDefault="00111958" w:rsidP="002C2B5B">
      <w:pPr>
        <w:spacing w:after="0" w:line="240" w:lineRule="auto"/>
      </w:pPr>
      <w:r>
        <w:separator/>
      </w:r>
    </w:p>
  </w:footnote>
  <w:footnote w:type="continuationSeparator" w:id="0">
    <w:p w:rsidR="00111958" w:rsidRDefault="00111958" w:rsidP="002C2B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5F28"/>
    <w:rsid w:val="00111958"/>
    <w:rsid w:val="00113BF5"/>
    <w:rsid w:val="00115F28"/>
    <w:rsid w:val="002C2B5B"/>
    <w:rsid w:val="003528A4"/>
    <w:rsid w:val="003F6DFF"/>
    <w:rsid w:val="00506716"/>
    <w:rsid w:val="00526E0B"/>
    <w:rsid w:val="00564343"/>
    <w:rsid w:val="005C32FF"/>
    <w:rsid w:val="005E7A12"/>
    <w:rsid w:val="00606889"/>
    <w:rsid w:val="00676A74"/>
    <w:rsid w:val="00683E1A"/>
    <w:rsid w:val="00686CBF"/>
    <w:rsid w:val="006D10BD"/>
    <w:rsid w:val="006F5FA3"/>
    <w:rsid w:val="007835B2"/>
    <w:rsid w:val="00800239"/>
    <w:rsid w:val="00BE0A2B"/>
    <w:rsid w:val="00C20217"/>
    <w:rsid w:val="00C249BE"/>
    <w:rsid w:val="00E41F5F"/>
    <w:rsid w:val="00F72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A9C32A"/>
  <w15:docId w15:val="{3F6011A5-6AED-402D-A2F0-6780CE220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5F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15F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10">
    <w:name w:val="p10"/>
    <w:basedOn w:val="a"/>
    <w:rsid w:val="00F721A1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rsid w:val="002C2B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C2B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C2B5B"/>
  </w:style>
  <w:style w:type="paragraph" w:styleId="a6">
    <w:name w:val="footer"/>
    <w:basedOn w:val="a"/>
    <w:link w:val="a7"/>
    <w:uiPriority w:val="99"/>
    <w:unhideWhenUsed/>
    <w:rsid w:val="002C2B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C2B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5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13</cp:revision>
  <dcterms:created xsi:type="dcterms:W3CDTF">2018-02-19T12:40:00Z</dcterms:created>
  <dcterms:modified xsi:type="dcterms:W3CDTF">2021-03-14T17:45:00Z</dcterms:modified>
</cp:coreProperties>
</file>