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D6" w:rsidRPr="00C16CD6" w:rsidRDefault="00C16CD6" w:rsidP="00C16CD6">
      <w:pPr>
        <w:shd w:val="clear" w:color="auto" w:fill="FFFFFF"/>
        <w:spacing w:after="0" w:line="240" w:lineRule="exact"/>
        <w:ind w:left="2832" w:firstLine="708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6CD6">
        <w:rPr>
          <w:rFonts w:ascii="Times New Roman" w:eastAsia="Calibri" w:hAnsi="Times New Roman" w:cs="Times New Roman"/>
          <w:b/>
          <w:bCs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</w:t>
      </w:r>
    </w:p>
    <w:tbl>
      <w:tblPr>
        <w:tblStyle w:val="31"/>
        <w:tblW w:w="5954" w:type="dxa"/>
        <w:tblInd w:w="3544" w:type="dxa"/>
        <w:tblLook w:val="04A0"/>
      </w:tblPr>
      <w:tblGrid>
        <w:gridCol w:w="5954"/>
      </w:tblGrid>
      <w:tr w:rsidR="00C16CD6" w:rsidRPr="00C16CD6" w:rsidTr="00780025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C16CD6" w:rsidRPr="00C16CD6" w:rsidRDefault="00C16CD6" w:rsidP="00C16CD6">
            <w:pPr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C16CD6">
              <w:rPr>
                <w:bCs/>
                <w:sz w:val="24"/>
                <w:szCs w:val="24"/>
              </w:rPr>
              <w:t xml:space="preserve">к приказу Об </w:t>
            </w:r>
            <w:r w:rsidRPr="00C16CD6">
              <w:rPr>
                <w:sz w:val="24"/>
                <w:szCs w:val="24"/>
              </w:rPr>
              <w:t>административном контроле</w:t>
            </w:r>
            <w:r>
              <w:rPr>
                <w:sz w:val="24"/>
                <w:szCs w:val="24"/>
              </w:rPr>
              <w:t xml:space="preserve"> </w:t>
            </w:r>
            <w:r w:rsidRPr="00C16CD6">
              <w:rPr>
                <w:sz w:val="24"/>
                <w:szCs w:val="24"/>
              </w:rPr>
              <w:t xml:space="preserve">организации и качества питания в учреждении МБДОУ «Детский сад № 29 «Умка» г. Георгиевска» </w:t>
            </w:r>
            <w:r w:rsidRPr="00C16CD6">
              <w:rPr>
                <w:bCs/>
                <w:sz w:val="24"/>
                <w:szCs w:val="24"/>
              </w:rPr>
              <w:t>от 11.01.2021 № 33-о/д</w:t>
            </w:r>
          </w:p>
        </w:tc>
      </w:tr>
    </w:tbl>
    <w:p w:rsidR="00C16CD6" w:rsidRPr="00335AE6" w:rsidRDefault="00C16CD6" w:rsidP="00C16C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C16CD6" w:rsidRPr="00335AE6" w:rsidRDefault="00C16CD6" w:rsidP="00C16C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498" w:type="dxa"/>
        <w:tblLook w:val="01E0"/>
      </w:tblPr>
      <w:tblGrid>
        <w:gridCol w:w="4928"/>
        <w:gridCol w:w="236"/>
        <w:gridCol w:w="4334"/>
      </w:tblGrid>
      <w:tr w:rsidR="00C16CD6" w:rsidRPr="00335AE6" w:rsidTr="00780025">
        <w:tc>
          <w:tcPr>
            <w:tcW w:w="4928" w:type="dxa"/>
            <w:hideMark/>
          </w:tcPr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ПРИНЯТО:</w:t>
            </w:r>
          </w:p>
          <w:p w:rsidR="00C16CD6" w:rsidRPr="00335AE6" w:rsidRDefault="00C16CD6" w:rsidP="00780025">
            <w:pPr>
              <w:spacing w:after="0" w:line="240" w:lineRule="exact"/>
              <w:ind w:right="1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Совете учреждения</w:t>
            </w:r>
          </w:p>
          <w:p w:rsidR="00C16CD6" w:rsidRPr="00335AE6" w:rsidRDefault="00C16CD6" w:rsidP="00780025">
            <w:pPr>
              <w:spacing w:after="0" w:line="240" w:lineRule="exact"/>
              <w:ind w:right="3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 29 «Умка» г. Георгиевска»</w:t>
            </w:r>
          </w:p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25.12.2020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4" w:type="dxa"/>
            <w:hideMark/>
          </w:tcPr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УТВЕРЖДЕНО:</w:t>
            </w:r>
          </w:p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от 11.01.2021 № </w:t>
            </w:r>
            <w:r w:rsidR="001417A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-о/</w:t>
            </w:r>
            <w:proofErr w:type="spellStart"/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МБДОУ «Детский сад № 29 «Умка» г. Георгиевска»</w:t>
            </w:r>
          </w:p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/Поломахтерова М.В./</w:t>
            </w:r>
          </w:p>
          <w:p w:rsidR="00C16CD6" w:rsidRPr="00335AE6" w:rsidRDefault="00C16CD6" w:rsidP="00780025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5AE6">
              <w:rPr>
                <w:rFonts w:ascii="Times New Roman" w:eastAsia="Times New Roman" w:hAnsi="Times New Roman" w:cs="Times New Roman"/>
                <w:sz w:val="28"/>
                <w:szCs w:val="28"/>
              </w:rPr>
              <w:t>«11»        января            2021  г.</w:t>
            </w:r>
          </w:p>
        </w:tc>
      </w:tr>
    </w:tbl>
    <w:p w:rsidR="00C16CD6" w:rsidRDefault="00C16CD6" w:rsidP="00C16CD6"/>
    <w:p w:rsidR="00C16CD6" w:rsidRPr="00C16CD6" w:rsidRDefault="00C16CD6" w:rsidP="00C16CD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C16CD6" w:rsidRPr="00C16CD6" w:rsidRDefault="00C16CD6" w:rsidP="00C16CD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C16CD6" w:rsidRDefault="00C16CD6" w:rsidP="00C16CD6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</w:p>
    <w:p w:rsidR="00AD1757" w:rsidRDefault="00C16CD6" w:rsidP="00C16CD6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об административном контроле </w:t>
      </w:r>
      <w:r w:rsidR="00AD1757" w:rsidRPr="00C16CD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рганизации и качества питания </w:t>
      </w:r>
    </w:p>
    <w:p w:rsidR="00C16CD6" w:rsidRPr="00C16CD6" w:rsidRDefault="00C16CD6" w:rsidP="00C16CD6">
      <w:pPr>
        <w:shd w:val="clear" w:color="auto" w:fill="FFFFFF"/>
        <w:spacing w:after="0" w:line="240" w:lineRule="exac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в МБДОУ «Детский сад № 29 «Умка» г. Георгиевска»</w:t>
      </w:r>
    </w:p>
    <w:p w:rsidR="00AD1757" w:rsidRDefault="00AD1757" w:rsidP="00C16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C16CD6" w:rsidRPr="00C16CD6" w:rsidRDefault="00C16CD6" w:rsidP="00C16C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AD1757" w:rsidRPr="00C16CD6" w:rsidRDefault="00AD1757" w:rsidP="00C16CD6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C16CD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C16CD6" w:rsidRDefault="00C16CD6" w:rsidP="00C16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1.1. Настоящее </w:t>
      </w:r>
      <w:r w:rsidR="00AD1757" w:rsidRPr="00C16CD6"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Положение </w:t>
      </w:r>
      <w:r w:rsidRPr="00C16CD6"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об административном контроле организации и качества питания в МБДОУ «Детский сад № 29 «Умка» г. Георгиевска»</w:t>
      </w:r>
      <w:r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 (далее-Положение) </w:t>
      </w:r>
      <w:r w:rsidR="00AD1757"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8 декабря 2020 года, приказом </w:t>
      </w:r>
      <w:proofErr w:type="spellStart"/>
      <w:r w:rsidR="00AD1757"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Минздравсоцразвития</w:t>
      </w:r>
      <w:proofErr w:type="spellEnd"/>
      <w:r w:rsidR="00AD1757"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</w:t>
      </w:r>
      <w:proofErr w:type="spellStart"/>
      <w:r w:rsidR="00AD1757"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Минобрнауки</w:t>
      </w:r>
      <w:proofErr w:type="spellEnd"/>
      <w:r w:rsidR="00AD1757"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РФ № 213н/178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а также на основании Устава </w:t>
      </w: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МБДОУ «Детский сад № 29 «Умка» г. Георгиевска»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(далее - учреждение).</w:t>
      </w:r>
    </w:p>
    <w:p w:rsidR="00C16CD6" w:rsidRDefault="00AD1757" w:rsidP="00C16CD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1.2. Данное</w:t>
      </w:r>
      <w:r w:rsid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Pr="00C16CD6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</w:t>
      </w:r>
      <w:r w:rsidRPr="00C16CD6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определяет основные цели и задачи административного контроля, организационные методы, виды и его формы, регламентирует содержание и распределение вопросов контроля, документацию и делопроизводство, устанавливает правила, права и ответственность участников контроля организации и качества питания в учреждении.</w:t>
      </w:r>
    </w:p>
    <w:p w:rsidR="00EC4F11" w:rsidRDefault="00AD1757" w:rsidP="00EC4F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1.3. При разработке Положения в </w:t>
      </w:r>
      <w:r w:rsid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учреждении</w:t>
      </w: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учтены </w:t>
      </w:r>
      <w:r w:rsid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требования </w:t>
      </w: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СанПиН 2.3/2.4.3590-20 </w:t>
      </w:r>
      <w:r w:rsid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«</w:t>
      </w: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Санитарно-эпидемиологические требования к организации общественного питания населения</w:t>
      </w:r>
      <w:r w:rsid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»,</w:t>
      </w: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</w:t>
      </w:r>
      <w:r w:rsidR="00EC4F11" w:rsidRP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ГОСТ Р 51705.1-2001 Системы качества. Управление качеством пищевых прод</w:t>
      </w:r>
      <w:r w:rsid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уктов на основе принципов ХАССП,</w:t>
      </w:r>
      <w:r w:rsidRPr="00C16CD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иные законодательные нормативные акты, регулирующие организацию и качество питания в дошкольных образовательных учреждениях.</w:t>
      </w:r>
    </w:p>
    <w:p w:rsidR="00EC4F11" w:rsidRDefault="00EC4F11" w:rsidP="00EC4F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 xml:space="preserve">1.4. Контроль организации и качества питания в учреждении предусматривает проведение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руководством учреждения</w:t>
      </w:r>
      <w:r w:rsidRP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наблюдений, обследований,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Федерации в сфере питания детей дошкольного возраста, а также локальных актов учреждения, включая приказы, распоряжения и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решения педагогических советов.</w:t>
      </w:r>
    </w:p>
    <w:p w:rsidR="00AD1757" w:rsidRDefault="00EC4F11" w:rsidP="00EC4F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  <w:r w:rsidRPr="00EC4F1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1.5. Результатом контроля является анализ и принятие управленческих решений по совершенствованию организации и улучшению качества питания в учреждении.</w:t>
      </w:r>
    </w:p>
    <w:p w:rsidR="00EC4F11" w:rsidRDefault="00EC4F11" w:rsidP="00EC4F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основные задачи контроля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Основной целью административного контроля организации и качества питания в учреждении является оптимизация и координация деятельности всех служб для обеспечения качества питания в учреждении.</w:t>
      </w:r>
    </w:p>
    <w:p w:rsid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административного контроля организации и качества питания: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нарушений и неисполнений приказов и иных нормативно-правовых актов учреждения в части организации и обеспечения качественного питания в учреждении;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причин, лежащих в основе нарушений и принятие мер по их предупреждению;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реализации приказов и иных нормативно-правовых актов учреждения, оценка их эффективности;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всем участникам организации процесса питания;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механизма организации и улучшения качества питания в учреждении.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Организационные методы, виды и формы контроля</w:t>
      </w:r>
    </w:p>
    <w:p w:rsid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Контроль осуществляется с использованием следующих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етодов: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документации; 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пищеблока; 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организацией производственного процесса и процесса питания в группах;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персоналом;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ревизия;</w:t>
      </w:r>
    </w:p>
    <w:p w:rsid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1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Контроль осуществляется в виде плановых или оперативных проверок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C18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3.3. Плановые проверки осуществляются в соответствии с утвержденным заведующим учреждения планом - графиком на учебный год с учетом Программы производственного контроля за соблюдением санитарных правил и выполнением санитарно- противоэпидемиологических (профилактических) мероприятий и доводится до сведения всех членов коллектива перед началом учебного года.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Нормирование и тематика контроля находятся в компетенции заведующего учреждением.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</w:t>
      </w:r>
      <w:r w:rsidRPr="006C18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перативные проверки </w:t>
      </w: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с целью получения информации о ходе и результатах организации питания в учреждении.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По совокупности вопросов, подлежащих проверке, контроль по организации питания в учреждении проводится в виде тематической проверки.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правила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Административный контроль организации и качества питания осуществляется заведующим учреждением, старшим воспитателем, в рамках полномочий, согласно утвержденному плану контроля, или в соответствии с приказом заведующего учреждением.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 учреждением. К участию в работе комиссий, в качестве наблюдателей, могут привлекаться члены Совета учреждения. Участие членов профсоюзного комитета учреждения в работе комиссий является обязательным.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Лица, осуществляющие контроль на пищеблоке учреждения обязаны проходить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заведующего хозяйством учреждения.</w:t>
      </w:r>
    </w:p>
    <w:p w:rsid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Основаниями для проведения контроля являются: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план-график;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по учреждению;</w:t>
      </w:r>
    </w:p>
    <w:p w:rsid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родителей (законных представителей) воспитанников и работников учреждения по поводу нарушения в части организации питания.</w:t>
      </w: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Контролирующие лица имеют право запрашивать необходимую информацию, изучать документацию, относящуюся к вопросу питания заранее.</w:t>
      </w:r>
    </w:p>
    <w:p w:rsid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обнаружении в ходе контроля нарушений законодательства Российской Федерации в части организации питания дошкольников, о них сообщается заведующему учреждением.</w:t>
      </w:r>
    </w:p>
    <w:p w:rsid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38" w:rsidRPr="006C1838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и распределение вопросов контроля</w:t>
      </w:r>
    </w:p>
    <w:p w:rsidR="006C1838" w:rsidRPr="006C1838" w:rsidRDefault="006C1838" w:rsidP="006C1838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C1838" w:rsidRDefault="006C1838" w:rsidP="006C1838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Содержание контроля организации и качества питания определяется вопросами: </w:t>
      </w:r>
    </w:p>
    <w:p w:rsidR="006C1838" w:rsidRPr="006C1838" w:rsidRDefault="006C1838" w:rsidP="006C1838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рациона и режима питания в учреждении;</w:t>
      </w:r>
    </w:p>
    <w:p w:rsidR="006C1838" w:rsidRP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нормативов по питанию;</w:t>
      </w:r>
    </w:p>
    <w:p w:rsidR="006C1838" w:rsidRPr="006C1838" w:rsidRDefault="006C1838" w:rsidP="006C183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документации по вопросам санитарии, гигиены, технологии производства, результатам бракеража, ежедневных осмотров работников пищеблока учреждения на предмет гнойничковых заболеваний кожи и др.;</w:t>
      </w:r>
    </w:p>
    <w:p w:rsidR="006C1838" w:rsidRPr="006C1838" w:rsidRDefault="006C1838" w:rsidP="006C183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сроков годности и условий хранения продуктов;</w:t>
      </w:r>
    </w:p>
    <w:p w:rsidR="006C1838" w:rsidRP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технологии приготовления пищи;</w:t>
      </w:r>
    </w:p>
    <w:p w:rsidR="006C1838" w:rsidRP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готовой продукции;</w:t>
      </w:r>
    </w:p>
    <w:p w:rsidR="006C1838" w:rsidRP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санитарно-технического состояния пищеблока;</w:t>
      </w:r>
    </w:p>
    <w:p w:rsidR="006C1838" w:rsidRPr="006C1838" w:rsidRDefault="006C1838" w:rsidP="006C183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санитарного содержания и санитарной обработки предметов производства, технологического и холодильного оборудования;</w:t>
      </w:r>
    </w:p>
    <w:p w:rsidR="006C1838" w:rsidRPr="006C1838" w:rsidRDefault="006C1838" w:rsidP="006C183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правил личной гигиены персонала, гигиенических знаний и навыков персонала пищеблока учреждения;</w:t>
      </w:r>
    </w:p>
    <w:p w:rsidR="006C1838" w:rsidRP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приема пищи воспитанниками учреждения;</w:t>
      </w:r>
    </w:p>
    <w:p w:rsidR="006C1838" w:rsidRPr="006C1838" w:rsidRDefault="006C1838" w:rsidP="006C1838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инструкций санитарно-эпидемиологического режима на пищеблоке в групповых ячейках;</w:t>
      </w:r>
    </w:p>
    <w:p w:rsidR="006C1838" w:rsidRP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бухгалтерской документации;</w:t>
      </w:r>
    </w:p>
    <w:p w:rsid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договоров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поставку продуктов питания;</w:t>
      </w:r>
    </w:p>
    <w:p w:rsidR="006C1838" w:rsidRDefault="006C1838" w:rsidP="006C1838">
      <w:pPr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выполнения натуральных норм питания, денежной нормы. </w:t>
      </w:r>
    </w:p>
    <w:p w:rsidR="006C1838" w:rsidRPr="006C1838" w:rsidRDefault="006C1838" w:rsidP="006C18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38" w:rsidRPr="006C1838" w:rsidRDefault="006C1838" w:rsidP="006C1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Вопросы контроля, периодичность и формы предоставления результатов распределяются между контролирующими лицами согласно плану-графику контроля, утверждаемого приказом заведующего на начало учебного года.</w:t>
      </w:r>
    </w:p>
    <w:p w:rsidR="006C1838" w:rsidRPr="006C1838" w:rsidRDefault="006C1838" w:rsidP="006C1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Оформление и предоставление результатов контроля осуществляется в соответствии с настоящим Положением.</w:t>
      </w:r>
    </w:p>
    <w:p w:rsidR="006C1838" w:rsidRDefault="006C1838" w:rsidP="006C1838">
      <w:pPr>
        <w:spacing w:after="0" w:line="240" w:lineRule="auto"/>
        <w:ind w:right="15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6C1838">
      <w:pPr>
        <w:spacing w:after="0" w:line="240" w:lineRule="auto"/>
        <w:ind w:right="15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Права участников административного контроля</w:t>
      </w:r>
    </w:p>
    <w:p w:rsidR="006C1838" w:rsidRDefault="006C1838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осуществлении административного контроля, проверяющее лицо имеет право:</w:t>
      </w:r>
    </w:p>
    <w:p w:rsidR="000175E6" w:rsidRPr="006C1838" w:rsidRDefault="000175E6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документацией в соответствии с должностными обязанностями работника учреждения, его аналитическими материалами;</w:t>
      </w:r>
    </w:p>
    <w:p w:rsidR="006C1838" w:rsidRPr="006C1838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практическую деятельность работников, принимающих участие в организации питания в учреждении, через посещение пищеблока, групповых помещений,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группы, организацией питания воспитанников в группах, других мероприятий с детьми по вопросам организации питания, наблюдение режимных моментов;</w:t>
      </w:r>
    </w:p>
    <w:p w:rsidR="006C1838" w:rsidRDefault="006C1838" w:rsidP="000175E6">
      <w:pPr>
        <w:spacing w:after="0" w:line="240" w:lineRule="exact"/>
        <w:ind w:left="708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принимать управленческие решения.</w:t>
      </w:r>
    </w:p>
    <w:p w:rsidR="000175E6" w:rsidRPr="006C1838" w:rsidRDefault="000175E6" w:rsidP="006C1838">
      <w:pPr>
        <w:spacing w:after="0" w:line="240" w:lineRule="auto"/>
        <w:ind w:left="708"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38" w:rsidRDefault="006C1838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Проверяемый работник учреждения имеет право:</w:t>
      </w:r>
    </w:p>
    <w:p w:rsidR="000175E6" w:rsidRPr="006C1838" w:rsidRDefault="000175E6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0175E6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сроки контроля и критерии оценки его деятельности; </w:t>
      </w:r>
    </w:p>
    <w:p w:rsidR="006C1838" w:rsidRPr="006C1838" w:rsidRDefault="006C1838" w:rsidP="000175E6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цель, содержание, виды, формы и методы контроля;</w:t>
      </w:r>
    </w:p>
    <w:p w:rsidR="006C1838" w:rsidRPr="006C1838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знакомиться с выводами и рекомендациями проверяющих лиц;</w:t>
      </w:r>
    </w:p>
    <w:p w:rsidR="000175E6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0175E6" w:rsidRDefault="000175E6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E6" w:rsidRPr="000175E6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</w:t>
      </w:r>
    </w:p>
    <w:p w:rsidR="006C1838" w:rsidRPr="006C1838" w:rsidRDefault="006C1838" w:rsidP="000175E6">
      <w:pPr>
        <w:spacing w:after="0" w:line="240" w:lineRule="auto"/>
        <w:ind w:right="14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Лица, занимающиеся контрольной деятельностью организации и качества питания в учреждении, несут ответственность:</w:t>
      </w:r>
    </w:p>
    <w:p w:rsidR="000175E6" w:rsidRPr="000175E6" w:rsidRDefault="000175E6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излагаемых фактов, представляемых в справках по итогам контроля организации и качества питания в учреждении;</w:t>
      </w:r>
    </w:p>
    <w:p w:rsidR="006C1838" w:rsidRPr="006C1838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 тактичное отношение к проверяемому работнику во время проведения контрольных мероприятий;</w:t>
      </w:r>
    </w:p>
    <w:p w:rsidR="006C1838" w:rsidRPr="006C1838" w:rsidRDefault="006C1838" w:rsidP="000175E6">
      <w:pPr>
        <w:spacing w:after="0" w:line="240" w:lineRule="exact"/>
        <w:ind w:right="1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качественную подготовку к проведению проверки деятельности работника;</w:t>
      </w:r>
    </w:p>
    <w:p w:rsidR="000175E6" w:rsidRDefault="006C1838" w:rsidP="000175E6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обоснованность выводов по итогам проверки.</w:t>
      </w:r>
    </w:p>
    <w:p w:rsidR="000175E6" w:rsidRDefault="000175E6" w:rsidP="000175E6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838" w:rsidRPr="006C1838" w:rsidRDefault="006C1838" w:rsidP="000175E6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Документация</w:t>
      </w:r>
    </w:p>
    <w:p w:rsidR="006C1838" w:rsidRPr="000175E6" w:rsidRDefault="006C1838" w:rsidP="006C1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8.1. Документация заведующего хозяйством для контроля качества питания:</w:t>
      </w:r>
    </w:p>
    <w:p w:rsidR="000175E6" w:rsidRPr="006C1838" w:rsidRDefault="000175E6" w:rsidP="006C18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75E6" w:rsidRPr="000175E6" w:rsidRDefault="000175E6" w:rsidP="000175E6">
      <w:pPr>
        <w:widowControl w:val="0"/>
        <w:shd w:val="clear" w:color="auto" w:fill="FFFFFF"/>
        <w:spacing w:after="0" w:line="240" w:lineRule="exact"/>
        <w:ind w:left="14" w:right="54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на поставку продуктов питания;</w:t>
      </w:r>
    </w:p>
    <w:p w:rsidR="000175E6" w:rsidRPr="000175E6" w:rsidRDefault="000175E6" w:rsidP="000175E6">
      <w:pPr>
        <w:widowControl w:val="0"/>
        <w:shd w:val="clear" w:color="auto" w:fill="FFFFFF"/>
        <w:spacing w:after="0" w:line="240" w:lineRule="exact"/>
        <w:ind w:left="14" w:right="54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10-дневное меню, включающее меню-раскладку для возрастной группы детей (от 1 до 3 лет и от 3-8 лет) технологические карты кулинарных изделий (блюд);</w:t>
      </w:r>
    </w:p>
    <w:p w:rsidR="000175E6" w:rsidRDefault="000175E6" w:rsidP="000175E6">
      <w:pPr>
        <w:widowControl w:val="0"/>
        <w:shd w:val="clear" w:color="auto" w:fill="FFFFFF"/>
        <w:spacing w:after="0" w:line="240" w:lineRule="exact"/>
        <w:ind w:left="14" w:right="54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Меню-требование на каждый день с указанием выхода блюд для возрастной группы детей (от 1 до 3 лет и от 3-8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838" w:rsidRPr="006C1838" w:rsidRDefault="000175E6" w:rsidP="000175E6">
      <w:pPr>
        <w:widowControl w:val="0"/>
        <w:shd w:val="clear" w:color="auto" w:fill="FFFFFF"/>
        <w:spacing w:after="0" w:line="240" w:lineRule="exact"/>
        <w:ind w:left="14" w:right="54"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бракеража скоропортящейся пищевой продукции, поступающих на пищеблок</w:t>
      </w:r>
      <w:r w:rsidR="006C1838"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1838" w:rsidRPr="006C1838" w:rsidRDefault="000175E6" w:rsidP="000175E6">
      <w:pPr>
        <w:widowControl w:val="0"/>
        <w:shd w:val="clear" w:color="auto" w:fill="FFFFFF"/>
        <w:tabs>
          <w:tab w:val="left" w:pos="709"/>
        </w:tabs>
        <w:spacing w:after="0" w:line="240" w:lineRule="exact"/>
        <w:ind w:left="720" w:right="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Журнала бракеража готовой пищевой продукции</w:t>
      </w:r>
      <w:r w:rsidR="006C1838"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75E6" w:rsidRPr="000175E6" w:rsidRDefault="000175E6" w:rsidP="000175E6">
      <w:pPr>
        <w:widowControl w:val="0"/>
        <w:shd w:val="clear" w:color="auto" w:fill="FFFFFF"/>
        <w:spacing w:after="0" w:line="240" w:lineRule="exact"/>
        <w:ind w:left="-28" w:right="54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температурного режимом холодильного оборудования;</w:t>
      </w:r>
    </w:p>
    <w:p w:rsidR="000175E6" w:rsidRPr="000175E6" w:rsidRDefault="000175E6" w:rsidP="000175E6">
      <w:pPr>
        <w:widowControl w:val="0"/>
        <w:shd w:val="clear" w:color="auto" w:fill="FFFFFF"/>
        <w:spacing w:after="0" w:line="240" w:lineRule="exact"/>
        <w:ind w:left="-28" w:right="54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выдачи продуктов питания на пищеблок;</w:t>
      </w:r>
    </w:p>
    <w:p w:rsidR="000175E6" w:rsidRPr="000175E6" w:rsidRDefault="000175E6" w:rsidP="000175E6">
      <w:pPr>
        <w:widowControl w:val="0"/>
        <w:shd w:val="clear" w:color="auto" w:fill="FFFFFF"/>
        <w:spacing w:after="0" w:line="240" w:lineRule="exact"/>
        <w:ind w:left="-28" w:right="54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температуры и влажности в складских помещениях;</w:t>
      </w:r>
    </w:p>
    <w:p w:rsidR="000175E6" w:rsidRDefault="000175E6" w:rsidP="000175E6">
      <w:pPr>
        <w:widowControl w:val="0"/>
        <w:shd w:val="clear" w:color="auto" w:fill="FFFFFF"/>
        <w:spacing w:after="0" w:line="240" w:lineRule="exact"/>
        <w:ind w:left="-28" w:right="54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питания;</w:t>
      </w:r>
    </w:p>
    <w:p w:rsidR="006C1838" w:rsidRPr="006C1838" w:rsidRDefault="006C1838" w:rsidP="000175E6">
      <w:pPr>
        <w:widowControl w:val="0"/>
        <w:shd w:val="clear" w:color="auto" w:fill="FFFFFF"/>
        <w:spacing w:after="0" w:line="240" w:lineRule="exact"/>
        <w:ind w:left="-28" w:right="54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о внесении изменений в меню (при необходимости).</w:t>
      </w:r>
    </w:p>
    <w:p w:rsidR="006C1838" w:rsidRPr="006C1838" w:rsidRDefault="00CD55D4" w:rsidP="000175E6">
      <w:pPr>
        <w:shd w:val="clear" w:color="auto" w:fill="FFFFFF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C1838" w:rsidRPr="006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едицинские книжки персонала (единого образца);</w:t>
      </w:r>
    </w:p>
    <w:p w:rsidR="006C1838" w:rsidRPr="006C1838" w:rsidRDefault="006C1838" w:rsidP="000175E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Акты результатов лабораторно-инструментального контроля, проводимого лабораторией </w:t>
      </w:r>
      <w:r w:rsidR="000175E6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Центра гигиены</w:t>
      </w:r>
      <w:r w:rsidRPr="006C18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.</w:t>
      </w:r>
    </w:p>
    <w:p w:rsidR="000175E6" w:rsidRDefault="000175E6" w:rsidP="006C1838">
      <w:pPr>
        <w:widowControl w:val="0"/>
        <w:spacing w:after="0" w:line="240" w:lineRule="auto"/>
        <w:ind w:firstLine="708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C1838" w:rsidRDefault="006C1838" w:rsidP="000175E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</w:pPr>
      <w:r w:rsidRPr="000175E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8.2. Документация медицинской сестры для контроля качества питания:</w:t>
      </w:r>
    </w:p>
    <w:p w:rsidR="00CD55D4" w:rsidRPr="00CD55D4" w:rsidRDefault="00CD55D4" w:rsidP="000175E6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i/>
          <w:color w:val="000000"/>
          <w:sz w:val="16"/>
          <w:szCs w:val="16"/>
          <w:lang w:eastAsia="ru-RU" w:bidi="ru-RU"/>
        </w:rPr>
      </w:pPr>
    </w:p>
    <w:p w:rsidR="006C1838" w:rsidRPr="006C1838" w:rsidRDefault="006C1838" w:rsidP="00CD55D4">
      <w:pPr>
        <w:widowControl w:val="0"/>
        <w:shd w:val="clear" w:color="auto" w:fill="FFFFFF"/>
        <w:spacing w:after="0" w:line="240" w:lineRule="exact"/>
        <w:ind w:left="-28" w:right="54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проведения </w:t>
      </w:r>
      <w:r w:rsidR="00CD55D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витаминизации третьих блюд;</w:t>
      </w:r>
    </w:p>
    <w:p w:rsidR="00CD55D4" w:rsidRPr="000175E6" w:rsidRDefault="00CD55D4" w:rsidP="00CD55D4">
      <w:pPr>
        <w:widowControl w:val="0"/>
        <w:shd w:val="clear" w:color="auto" w:fill="FFFFFF"/>
        <w:spacing w:after="0" w:line="240" w:lineRule="exact"/>
        <w:ind w:left="-28" w:right="54" w:firstLine="7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Гигиенический журнал (работники);</w:t>
      </w:r>
    </w:p>
    <w:p w:rsidR="006C1838" w:rsidRPr="006C1838" w:rsidRDefault="006C1838" w:rsidP="00CD55D4">
      <w:pPr>
        <w:shd w:val="clear" w:color="auto" w:fill="FFFFFF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проведения профилактических мероприятий по пропаганде здорового питания;</w:t>
      </w:r>
    </w:p>
    <w:p w:rsidR="00CD55D4" w:rsidRDefault="006C1838" w:rsidP="00CD55D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6C18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Оборотная ведомость материальных ценностей по учету оборудования и материало</w:t>
      </w:r>
      <w:r w:rsidR="00CD55D4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на пищеблоке учреждения;</w:t>
      </w:r>
    </w:p>
    <w:p w:rsidR="000175E6" w:rsidRDefault="00CD55D4" w:rsidP="00CD55D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0175E6" w:rsidRPr="00017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Ведомость контроля за рационом питания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</w:t>
      </w:r>
    </w:p>
    <w:p w:rsidR="00CD55D4" w:rsidRPr="00CD55D4" w:rsidRDefault="00CD55D4" w:rsidP="00CD55D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6C1838" w:rsidRPr="00CD55D4" w:rsidRDefault="006C1838" w:rsidP="006C1838">
      <w:pPr>
        <w:shd w:val="clear" w:color="auto" w:fill="FFFFFF"/>
        <w:spacing w:after="0" w:line="240" w:lineRule="auto"/>
        <w:ind w:left="480" w:firstLine="22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8.3. Документация бухгалтера для контроля организации питания:</w:t>
      </w:r>
    </w:p>
    <w:p w:rsidR="00CD55D4" w:rsidRPr="00CD55D4" w:rsidRDefault="00CD55D4" w:rsidP="006C18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C1838" w:rsidRPr="006C1838" w:rsidRDefault="006C1838" w:rsidP="00CD55D4">
      <w:pPr>
        <w:shd w:val="clear" w:color="auto" w:fill="FFFFFF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накопительная ведомость;</w:t>
      </w:r>
    </w:p>
    <w:p w:rsidR="006C1838" w:rsidRPr="006C1838" w:rsidRDefault="006C1838" w:rsidP="00CD55D4">
      <w:pPr>
        <w:shd w:val="clear" w:color="auto" w:fill="FFFFFF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снятия остатков продуктов питания;</w:t>
      </w:r>
    </w:p>
    <w:p w:rsidR="006C1838" w:rsidRDefault="00CD55D4" w:rsidP="00CD55D4">
      <w:pPr>
        <w:shd w:val="clear" w:color="auto" w:fill="FFFFFF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контракты</w:t>
      </w:r>
      <w:r w:rsidR="006C1838" w:rsidRPr="006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поставку продуктов питания.</w:t>
      </w:r>
    </w:p>
    <w:p w:rsidR="00CD55D4" w:rsidRPr="006C1838" w:rsidRDefault="00CD55D4" w:rsidP="006C183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838" w:rsidRPr="00CD55D4" w:rsidRDefault="006C1838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5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8.4. Документация </w:t>
      </w:r>
      <w:r w:rsidR="00CD55D4" w:rsidRPr="00CD5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ответственного</w:t>
      </w:r>
      <w:r w:rsidRPr="00CD5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контролю организации питания: </w:t>
      </w:r>
    </w:p>
    <w:p w:rsidR="00CD55D4" w:rsidRPr="00CD55D4" w:rsidRDefault="00CD55D4" w:rsidP="006C18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CD55D4" w:rsidP="00CD55D4">
      <w:pPr>
        <w:shd w:val="clear" w:color="auto" w:fill="FFFFFF"/>
        <w:autoSpaceDE w:val="0"/>
        <w:autoSpaceDN w:val="0"/>
        <w:adjustRightInd w:val="0"/>
        <w:spacing w:after="0" w:line="240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</w:t>
      </w:r>
      <w:r w:rsidR="006C1838"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римерное 10-дневное меню;</w:t>
      </w:r>
    </w:p>
    <w:p w:rsidR="006C1838" w:rsidRDefault="006C1838" w:rsidP="00CD55D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Локальные акты, справки, акты по осуществлению контроля</w:t>
      </w:r>
      <w:r w:rsidR="00CD5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качества питания.</w:t>
      </w:r>
    </w:p>
    <w:p w:rsidR="00CD55D4" w:rsidRPr="006C1838" w:rsidRDefault="00CD55D4" w:rsidP="006C183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38" w:rsidRDefault="006C1838" w:rsidP="006C1838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8.5. Документация кладовщика учреждения для контроля качества питания:</w:t>
      </w:r>
    </w:p>
    <w:p w:rsidR="00CD55D4" w:rsidRPr="00CD55D4" w:rsidRDefault="00CD55D4" w:rsidP="006C1838">
      <w:pPr>
        <w:shd w:val="clear" w:color="auto" w:fill="FFFFFF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CD55D4" w:rsidRDefault="00CD55D4" w:rsidP="00CD55D4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складского учета поступающих продуктов и продовольственного сырья;</w:t>
      </w:r>
    </w:p>
    <w:p w:rsidR="006C1838" w:rsidRPr="00CD55D4" w:rsidRDefault="006C1838" w:rsidP="00CD55D4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(сертификаты, декларация, маркировочные ярлыки и др.), подтверждающие срок изготовления, хранения</w:t>
      </w:r>
      <w:r w:rsidR="00CD5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реализации продуктов питания.</w:t>
      </w:r>
    </w:p>
    <w:p w:rsidR="00CD55D4" w:rsidRDefault="00CD55D4" w:rsidP="00CD55D4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838" w:rsidRPr="006C1838" w:rsidRDefault="006C1838" w:rsidP="00CD55D4">
      <w:pPr>
        <w:spacing w:after="0" w:line="240" w:lineRule="auto"/>
        <w:ind w:right="150"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Делопроизводство</w:t>
      </w:r>
    </w:p>
    <w:p w:rsidR="006C1838" w:rsidRPr="006C1838" w:rsidRDefault="006C1838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Результаты оперативного контроля отражается в Актах. По результатам оперативного контроля проводится собеседование с проверяемым лицом, при необходимости, готовится сообщение о состоянии дел на административное совещание, Педагогический совет или Общее собрание работников учреждения.</w:t>
      </w:r>
    </w:p>
    <w:p w:rsidR="006C1838" w:rsidRDefault="006C1838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Справка по результатам планового, внепланового и тематического контроля должна содержать в себе следующую информацию:</w:t>
      </w:r>
    </w:p>
    <w:p w:rsidR="00CD55D4" w:rsidRPr="00CD55D4" w:rsidRDefault="00CD55D4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контроля, основание для проведения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и содержание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выводы; 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рекомендации;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проверяющих лиц;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проверяемых лиц.</w:t>
      </w:r>
    </w:p>
    <w:p w:rsidR="00CD55D4" w:rsidRDefault="00CD55D4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838" w:rsidRDefault="006C1838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 результатам планового, внепланового и тематического контроля заведующий учреждением издает приказ, в котором указывается:</w:t>
      </w:r>
    </w:p>
    <w:p w:rsidR="00CD55D4" w:rsidRPr="00CD55D4" w:rsidRDefault="00CD55D4" w:rsidP="006C1838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справки по результатам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результатам контроля;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назначаются ответственные лица по исполнению решения;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сроки устранения недостатков;</w:t>
      </w:r>
    </w:p>
    <w:p w:rsidR="006C1838" w:rsidRPr="006C1838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указываются сроки проведения повторного контроля (при необходимости);</w:t>
      </w:r>
    </w:p>
    <w:p w:rsidR="00CD55D4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 взыскание работникам по результатам контроля (при необходимости).</w:t>
      </w:r>
    </w:p>
    <w:p w:rsidR="00CD55D4" w:rsidRDefault="00CD55D4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838" w:rsidRPr="00CD55D4" w:rsidRDefault="006C1838" w:rsidP="00CD55D4">
      <w:pPr>
        <w:spacing w:after="0" w:line="240" w:lineRule="exact"/>
        <w:ind w:left="720" w:right="14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Заключительные положения</w:t>
      </w:r>
    </w:p>
    <w:p w:rsidR="006C1838" w:rsidRPr="006C1838" w:rsidRDefault="006C1838" w:rsidP="006C183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C183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10.1. Настоящее Положение является локальным нормативным актом учреждения, рассматривается </w:t>
      </w:r>
      <w:r w:rsidRPr="006C18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коллегиальными органами учреждения и утверждается (либо вводится в действие) приказом заведующего учреждением.</w:t>
      </w:r>
    </w:p>
    <w:p w:rsidR="006C1838" w:rsidRPr="006C1838" w:rsidRDefault="006C1838" w:rsidP="006C1838">
      <w:pPr>
        <w:spacing w:after="0" w:line="240" w:lineRule="auto"/>
        <w:ind w:right="3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C1838" w:rsidRPr="006C1838" w:rsidRDefault="006C1838" w:rsidP="006C183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C18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10.3. Положение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6C1838" w:rsidRPr="006C1838" w:rsidRDefault="006C1838" w:rsidP="006C183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6C183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C3C5C" w:rsidRDefault="00CC3C5C" w:rsidP="00C16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D4" w:rsidRDefault="00CD55D4" w:rsidP="00C16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D4" w:rsidRDefault="00CD55D4" w:rsidP="00C16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D4" w:rsidRDefault="00CD55D4" w:rsidP="00C16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5D4" w:rsidRPr="00CD55D4" w:rsidRDefault="00CD55D4" w:rsidP="00CD55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D55D4">
        <w:rPr>
          <w:rFonts w:ascii="Times New Roman" w:hAnsi="Times New Roman" w:cs="Times New Roman"/>
          <w:sz w:val="24"/>
          <w:szCs w:val="24"/>
        </w:rPr>
        <w:t>Рассмотрено:</w:t>
      </w:r>
    </w:p>
    <w:p w:rsidR="00CD55D4" w:rsidRPr="00CD55D4" w:rsidRDefault="00CD55D4" w:rsidP="00CD55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D55D4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CD55D4" w:rsidRPr="00CD55D4" w:rsidRDefault="00CD55D4" w:rsidP="00CD55D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CD55D4">
        <w:rPr>
          <w:rFonts w:ascii="Times New Roman" w:hAnsi="Times New Roman" w:cs="Times New Roman"/>
          <w:sz w:val="24"/>
          <w:szCs w:val="24"/>
        </w:rPr>
        <w:t>Протокол от «14» декабря 2020 № 1</w:t>
      </w:r>
      <w:bookmarkStart w:id="0" w:name="_GoBack"/>
      <w:bookmarkEnd w:id="0"/>
    </w:p>
    <w:sectPr w:rsidR="00CD55D4" w:rsidRPr="00CD55D4" w:rsidSect="0067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0B1E"/>
    <w:multiLevelType w:val="multilevel"/>
    <w:tmpl w:val="77DE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C7E06"/>
    <w:multiLevelType w:val="multilevel"/>
    <w:tmpl w:val="F34E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B75B70"/>
    <w:multiLevelType w:val="multilevel"/>
    <w:tmpl w:val="2698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270135"/>
    <w:multiLevelType w:val="multilevel"/>
    <w:tmpl w:val="EE82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8E3732"/>
    <w:multiLevelType w:val="multilevel"/>
    <w:tmpl w:val="7768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AF1D12"/>
    <w:multiLevelType w:val="multilevel"/>
    <w:tmpl w:val="DC10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69639F"/>
    <w:multiLevelType w:val="multilevel"/>
    <w:tmpl w:val="4A0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16197C"/>
    <w:multiLevelType w:val="multilevel"/>
    <w:tmpl w:val="D026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F16CCB"/>
    <w:multiLevelType w:val="multilevel"/>
    <w:tmpl w:val="F9D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BD2F49"/>
    <w:multiLevelType w:val="multilevel"/>
    <w:tmpl w:val="749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791327"/>
    <w:multiLevelType w:val="multilevel"/>
    <w:tmpl w:val="000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E373C2"/>
    <w:multiLevelType w:val="multilevel"/>
    <w:tmpl w:val="767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F126E8"/>
    <w:multiLevelType w:val="multilevel"/>
    <w:tmpl w:val="AF8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4666C4"/>
    <w:multiLevelType w:val="multilevel"/>
    <w:tmpl w:val="50F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15"/>
    <w:rsid w:val="000175E6"/>
    <w:rsid w:val="00136615"/>
    <w:rsid w:val="001417AA"/>
    <w:rsid w:val="006716C7"/>
    <w:rsid w:val="006C1838"/>
    <w:rsid w:val="00AD1757"/>
    <w:rsid w:val="00C16CD6"/>
    <w:rsid w:val="00CC3C5C"/>
    <w:rsid w:val="00CD55D4"/>
    <w:rsid w:val="00EC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rsid w:val="00C16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16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2021-02-09T15:23:00Z</dcterms:created>
  <dcterms:modified xsi:type="dcterms:W3CDTF">2022-02-12T13:39:00Z</dcterms:modified>
</cp:coreProperties>
</file>